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CDE" w:rsidRPr="00F00CDE" w:rsidRDefault="00F00CDE" w:rsidP="00F00CDE">
      <w:pPr>
        <w:tabs>
          <w:tab w:val="left" w:pos="1772"/>
        </w:tabs>
        <w:spacing w:after="13" w:line="265" w:lineRule="auto"/>
        <w:ind w:left="1517" w:right="92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сл.Кашары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Кашарского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Ростовской области </w:t>
      </w:r>
    </w:p>
    <w:p w:rsidR="00F00CDE" w:rsidRPr="00F00CDE" w:rsidRDefault="00F00CDE" w:rsidP="00F00CDE">
      <w:pPr>
        <w:tabs>
          <w:tab w:val="left" w:pos="1772"/>
        </w:tabs>
        <w:spacing w:after="13" w:line="265" w:lineRule="auto"/>
        <w:ind w:left="1517" w:right="92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00CDE" w:rsidRPr="00F00CDE" w:rsidRDefault="00F00CDE" w:rsidP="00F00CDE">
      <w:pPr>
        <w:spacing w:after="13" w:line="14" w:lineRule="exact"/>
        <w:ind w:left="312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0CDE" w:rsidRPr="00F00CDE" w:rsidRDefault="00F00CDE" w:rsidP="00F00CDE">
      <w:pPr>
        <w:spacing w:after="13" w:line="269" w:lineRule="auto"/>
        <w:ind w:left="184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Кашарская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</w:t>
      </w:r>
    </w:p>
    <w:p w:rsidR="00F00CDE" w:rsidRPr="00F00CDE" w:rsidRDefault="00F00CDE" w:rsidP="00F00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38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«Утверждаю»</w:t>
      </w:r>
    </w:p>
    <w:p w:rsidR="00F00CDE" w:rsidRPr="00F00CDE" w:rsidRDefault="00F00CDE" w:rsidP="00F00CDE">
      <w:pPr>
        <w:spacing w:after="13" w:line="48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МБОУ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Кашарской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</w:p>
    <w:p w:rsidR="00F00CDE" w:rsidRPr="00F00CDE" w:rsidRDefault="00F00CDE" w:rsidP="00F00CDE">
      <w:pPr>
        <w:spacing w:after="13" w:line="51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CDE" w:rsidRPr="00F00CDE" w:rsidRDefault="007B0C65" w:rsidP="00F00CDE">
      <w:pPr>
        <w:tabs>
          <w:tab w:val="left" w:pos="800"/>
        </w:tabs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от «01» 09.2021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№83</w:t>
      </w:r>
    </w:p>
    <w:p w:rsidR="00F00CDE" w:rsidRPr="00F00CDE" w:rsidRDefault="00F00CDE" w:rsidP="00F00CDE">
      <w:pPr>
        <w:spacing w:after="13" w:line="5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CDE" w:rsidRPr="00F00CDE" w:rsidRDefault="00F00CDE" w:rsidP="00F00CDE">
      <w:pPr>
        <w:tabs>
          <w:tab w:val="left" w:pos="7920"/>
        </w:tabs>
        <w:spacing w:after="13" w:line="269" w:lineRule="auto"/>
        <w:ind w:left="514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Pr="00F00C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Губарев Д.И.</w:t>
      </w:r>
    </w:p>
    <w:p w:rsidR="00F00CDE" w:rsidRPr="00F00CDE" w:rsidRDefault="00F00CDE" w:rsidP="00F00CDE">
      <w:pPr>
        <w:spacing w:after="13" w:line="269" w:lineRule="auto"/>
        <w:ind w:left="558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 w:rsidRPr="00F00CD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(подпись)</w:t>
      </w:r>
    </w:p>
    <w:p w:rsidR="00F00CDE" w:rsidRPr="00F00CDE" w:rsidRDefault="00F00CDE" w:rsidP="00F00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392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AD360E" w:rsidRDefault="00F00CDE" w:rsidP="00F00CD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РАБОЧАЯ ПРОГРАММА</w:t>
      </w:r>
    </w:p>
    <w:p w:rsidR="00F00CDE" w:rsidRPr="00F00CDE" w:rsidRDefault="000C09DE" w:rsidP="00F00CD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="00F00CDE" w:rsidRPr="00F00CDE">
        <w:rPr>
          <w:bCs/>
          <w:color w:val="000000"/>
          <w:sz w:val="28"/>
          <w:szCs w:val="28"/>
        </w:rPr>
        <w:t>оррекционно-развивающи</w:t>
      </w:r>
      <w:r>
        <w:rPr>
          <w:bCs/>
          <w:color w:val="000000"/>
          <w:sz w:val="28"/>
          <w:szCs w:val="28"/>
        </w:rPr>
        <w:t>х</w:t>
      </w:r>
      <w:r w:rsidR="00F00CDE" w:rsidRPr="00F00CDE">
        <w:rPr>
          <w:bCs/>
          <w:color w:val="000000"/>
          <w:sz w:val="28"/>
          <w:szCs w:val="28"/>
        </w:rPr>
        <w:t xml:space="preserve"> заняти</w:t>
      </w:r>
      <w:r>
        <w:rPr>
          <w:bCs/>
          <w:color w:val="000000"/>
          <w:sz w:val="28"/>
          <w:szCs w:val="28"/>
        </w:rPr>
        <w:t>й</w:t>
      </w:r>
      <w:r w:rsidR="00F00CDE" w:rsidRPr="00F00CDE">
        <w:rPr>
          <w:bCs/>
          <w:color w:val="000000"/>
          <w:sz w:val="28"/>
          <w:szCs w:val="28"/>
        </w:rPr>
        <w:t xml:space="preserve"> с логопедом</w:t>
      </w:r>
    </w:p>
    <w:p w:rsidR="00F00CDE" w:rsidRPr="00F00CDE" w:rsidRDefault="00F00CDE" w:rsidP="00F00CD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для обучающихся с РАС, вариант 8.4</w:t>
      </w:r>
    </w:p>
    <w:p w:rsidR="00F00CDE" w:rsidRPr="00F00CDE" w:rsidRDefault="00F00CDE" w:rsidP="00F00CDE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00C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обучающимся 1-го класса</w:t>
      </w:r>
    </w:p>
    <w:p w:rsidR="00F00CDE" w:rsidRPr="00F00CDE" w:rsidRDefault="00F00CDE" w:rsidP="00F00CDE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МВ</w:t>
      </w:r>
    </w:p>
    <w:p w:rsidR="00F00CDE" w:rsidRPr="00F00CDE" w:rsidRDefault="00F00CDE" w:rsidP="00F00CDE">
      <w:pPr>
        <w:spacing w:after="13" w:line="4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00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7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Количество часов: </w:t>
      </w: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68 часов</w:t>
      </w:r>
    </w:p>
    <w:p w:rsidR="00F00CDE" w:rsidRPr="00F00CDE" w:rsidRDefault="00F00CDE" w:rsidP="00F00CDE">
      <w:pPr>
        <w:spacing w:after="13" w:line="5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Учитель: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>Куриляк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 Светлана Ивановна</w:t>
      </w:r>
    </w:p>
    <w:p w:rsidR="00F00CDE" w:rsidRPr="00F00CDE" w:rsidRDefault="00F00CDE" w:rsidP="00F00CDE">
      <w:pPr>
        <w:spacing w:after="13" w:line="57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>Программа разработана на основе:</w:t>
      </w:r>
    </w:p>
    <w:p w:rsidR="00F00CDE" w:rsidRPr="00F00CDE" w:rsidRDefault="00F00CDE" w:rsidP="00F00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ФГОС по ОВЗ </w:t>
      </w:r>
      <w:r w:rsidRPr="00F00CD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</w:rPr>
        <w:t>АООП</w:t>
      </w:r>
    </w:p>
    <w:p w:rsidR="00F00CDE" w:rsidRPr="00F00CDE" w:rsidRDefault="00F00CDE" w:rsidP="00F00CDE">
      <w:pPr>
        <w:spacing w:after="13" w:line="1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00CDE" w:rsidRPr="00F00CDE" w:rsidRDefault="00F00CDE" w:rsidP="00F00CDE">
      <w:pPr>
        <w:spacing w:after="13" w:line="237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sz w:val="36"/>
          <w:szCs w:val="32"/>
          <w:u w:val="single"/>
        </w:rPr>
      </w:pPr>
      <w:r w:rsidRPr="00F00CDE">
        <w:rPr>
          <w:rFonts w:ascii="Times New Roman" w:eastAsia="Times New Roman" w:hAnsi="Times New Roman" w:cs="Times New Roman"/>
          <w:color w:val="000000"/>
          <w:sz w:val="32"/>
          <w:szCs w:val="32"/>
        </w:rPr>
        <w:t>Учебник:</w:t>
      </w:r>
      <w:r w:rsidRPr="00F00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И.Д.Коненкова</w:t>
      </w:r>
      <w:proofErr w:type="spellEnd"/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. Обсл</w:t>
      </w:r>
      <w:r w:rsidR="00D7390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едование речи дошкольников</w:t>
      </w:r>
      <w:r w:rsidR="00B807AF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>.</w:t>
      </w:r>
      <w:r w:rsidR="00D7390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 xml:space="preserve"> </w:t>
      </w:r>
      <w:r w:rsidRPr="00F00CDE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</w:rPr>
        <w:t xml:space="preserve"> Картинный диагностический материал.  – М., 2005.</w:t>
      </w: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Pr="00F00CDE" w:rsidRDefault="00F00CDE" w:rsidP="00F00CDE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0CDE" w:rsidRDefault="00F00CDE" w:rsidP="00F00CD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2021-2022 учебный год</w:t>
      </w:r>
    </w:p>
    <w:p w:rsidR="00AD360E" w:rsidRPr="00AD360E" w:rsidRDefault="00B638F4" w:rsidP="00AD360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bookmarkStart w:id="0" w:name="_GoBack"/>
      <w:bookmarkEnd w:id="0"/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Формирование культуры речевого общения у младшего школьника - одна из важнейших задач обучения. Обучение учащихся с расстройством аутистического спектра представляет для педагогов значительную проблему, так как у большинства детей есть проблемы с общением с другими людьми.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Специфика коммуникативной деятельности младших школьников проявляется в задержке языкового развития, трудности с пониманием обращенной речи, в разрыве между пониманием речи и способностью к выражению, в недостаточном внимании к речи собеседника, дети не понимают коммуникативных намерений собеседника; в слабой интенсивность мимики, жестикуляции. У детей с расстройством аутистического спектра наблюдается недостаточное развитие вербальной и невербальной коммуникации. В значительной степени это обусловлено недостаточным уровнем развития коммуникативного поведения. Для преодоления низкой коммуникативной активности обучающихся с РАС в структуру учебного плана введен коррекционный курс</w:t>
      </w:r>
      <w:r w:rsidRPr="00AD360E">
        <w:rPr>
          <w:i/>
          <w:iCs/>
          <w:color w:val="000000"/>
          <w:sz w:val="28"/>
          <w:szCs w:val="28"/>
        </w:rPr>
        <w:t> </w:t>
      </w:r>
      <w:r w:rsidRPr="00AD360E">
        <w:rPr>
          <w:color w:val="000000"/>
          <w:sz w:val="28"/>
          <w:szCs w:val="28"/>
        </w:rPr>
        <w:t>«Коррекционно-развивающие занятие с логопедом», способствующий формированию коммуникативных навыков.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Рабочая программа со</w:t>
      </w:r>
      <w:r w:rsidR="00F00CDE">
        <w:rPr>
          <w:color w:val="000000"/>
          <w:sz w:val="28"/>
          <w:szCs w:val="28"/>
        </w:rPr>
        <w:t>ставлена на основе примерной ада</w:t>
      </w:r>
      <w:r w:rsidRPr="00AD360E">
        <w:rPr>
          <w:color w:val="000000"/>
          <w:sz w:val="28"/>
          <w:szCs w:val="28"/>
        </w:rPr>
        <w:t>птированной основной общеобразовательной программы для детей с РАС в соответствии с ФГОС НОО обучающихся с ОВЗ.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Основной целью</w:t>
      </w:r>
      <w:r w:rsidRPr="00AD360E">
        <w:rPr>
          <w:color w:val="000000"/>
          <w:sz w:val="28"/>
          <w:szCs w:val="28"/>
        </w:rPr>
        <w:t> формирования коммуникативного поведения у обучающихся c РАС является активизация навыков вербальной и невербальной коммуникации в различных социальных ситуациях, их подготовка к жизни в современном обществе.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 ходе реализации программы</w:t>
      </w:r>
      <w:r w:rsidRPr="00AD360E">
        <w:rPr>
          <w:i/>
          <w:iCs/>
          <w:color w:val="000000"/>
          <w:sz w:val="28"/>
          <w:szCs w:val="28"/>
        </w:rPr>
        <w:t> </w:t>
      </w:r>
      <w:r w:rsidRPr="00AD360E">
        <w:rPr>
          <w:color w:val="000000"/>
          <w:sz w:val="28"/>
          <w:szCs w:val="28"/>
        </w:rPr>
        <w:t>«Коррекционно-развивающие занятие с логопедом» решаются следующие </w:t>
      </w:r>
      <w:r w:rsidRPr="00AD360E">
        <w:rPr>
          <w:b/>
          <w:bCs/>
          <w:color w:val="000000"/>
          <w:sz w:val="28"/>
          <w:szCs w:val="28"/>
        </w:rPr>
        <w:t>задачи</w:t>
      </w:r>
      <w:r w:rsidRPr="00AD360E">
        <w:rPr>
          <w:color w:val="000000"/>
          <w:sz w:val="28"/>
          <w:szCs w:val="28"/>
        </w:rPr>
        <w:t>: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 обеспечение системного подхода к созданию условий для развития у детей с ограниченными речевыми способностями возможности выражать свои желания, быть услышанными своими близкими и обществом.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формирование мотивации к взаимодействию со сверстниками и взрослыми;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 xml:space="preserve">- коррекция нарушений аффективного, сенсорно-перцептивного, коммуникативного и личностного развития, </w:t>
      </w:r>
      <w:proofErr w:type="spellStart"/>
      <w:r w:rsidRPr="00AD360E">
        <w:rPr>
          <w:color w:val="000000"/>
          <w:sz w:val="28"/>
          <w:szCs w:val="28"/>
        </w:rPr>
        <w:t>дезадаптивных</w:t>
      </w:r>
      <w:proofErr w:type="spellEnd"/>
      <w:r w:rsidRPr="00AD360E">
        <w:rPr>
          <w:color w:val="000000"/>
          <w:sz w:val="28"/>
          <w:szCs w:val="28"/>
        </w:rPr>
        <w:t xml:space="preserve"> форм поведения;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активизация навыков устной коммуникации, речевого поведения, включая выражение мыслей и чувств в самостоятельных высказываниях;</w:t>
      </w:r>
    </w:p>
    <w:p w:rsidR="00AD360E" w:rsidRPr="00AD360E" w:rsidRDefault="00AD360E" w:rsidP="00F00CDE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- развитие коммуникативных навыков обучающихся, их использование в различных видах учебной и внешкольной деятельности.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Решение поставленных задач позволяет совершенствовать у обучающихся с расстройством аутистического спектра навыки элементарной устной коммуникации.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lastRenderedPageBreak/>
        <w:t xml:space="preserve">Реализация программы курса осуществляется с учетом </w:t>
      </w:r>
      <w:r w:rsidR="00D617EF" w:rsidRPr="00AD360E">
        <w:rPr>
          <w:color w:val="000000"/>
          <w:sz w:val="28"/>
          <w:szCs w:val="28"/>
        </w:rPr>
        <w:t>особенностей развития,</w:t>
      </w:r>
      <w:r w:rsidRPr="00AD360E">
        <w:rPr>
          <w:color w:val="000000"/>
          <w:sz w:val="28"/>
          <w:szCs w:val="28"/>
        </w:rPr>
        <w:t xml:space="preserve"> обучающихся с РАС. Компенсация особенностей развития достигается путем организации обучения разным по уровню сложности видом труда, с учетом интересов воспитанников, в соответствии с их психофизическими возможностями, с использованием индивидуального подхода, эмоционально-благополучного климата, разнообразных форм деятельности, ситуаций успеха, обеспечением близкой и понятной цели деятельности, использованием различных видов помощи, стимуляции познавательной активности, использования игровых приемов, дидактических игр, развития психических процессов, большого количества наглядности.</w:t>
      </w:r>
    </w:p>
    <w:p w:rsidR="00AD360E" w:rsidRPr="00AD360E" w:rsidRDefault="00AD360E" w:rsidP="00AD360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ПЛАНИРУЕМЫЕ РЕЗУЛЬТАТЫ ОСВОЕНИЯ КУРСА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AD360E">
        <w:rPr>
          <w:color w:val="000000"/>
          <w:sz w:val="28"/>
          <w:szCs w:val="28"/>
        </w:rPr>
        <w:t> по формированию коммуникативного поведения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Минимальный уровень:</w:t>
      </w:r>
    </w:p>
    <w:p w:rsidR="00AD360E" w:rsidRPr="00AD360E" w:rsidRDefault="00AD360E" w:rsidP="00D617EF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:rsidR="00AD360E" w:rsidRPr="00AD360E" w:rsidRDefault="00AD360E" w:rsidP="00D617EF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знать и применять элементарные правила речевого общения;</w:t>
      </w:r>
    </w:p>
    <w:p w:rsidR="00AD360E" w:rsidRPr="00AD360E" w:rsidRDefault="00AD360E" w:rsidP="00D617EF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уметь употреблять базовые формулы речевого общения (сообщить элементарные сведения о себе – имя, домашний адрес);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i/>
          <w:iCs/>
          <w:color w:val="000000"/>
          <w:sz w:val="28"/>
          <w:szCs w:val="28"/>
        </w:rPr>
        <w:t>Достаточный уровень:</w:t>
      </w:r>
    </w:p>
    <w:p w:rsidR="00AD360E" w:rsidRPr="00AD360E" w:rsidRDefault="00AD360E" w:rsidP="00D617EF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участвовать в беседе на темы, близкие личному опыту ребёнка;</w:t>
      </w:r>
    </w:p>
    <w:p w:rsidR="00AD360E" w:rsidRPr="00AD360E" w:rsidRDefault="00AD360E" w:rsidP="00D617EF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выбирать правильные средства интонации, жестов и поз, ориентируясь на образец речи или анализ речевой ситуации;</w:t>
      </w:r>
    </w:p>
    <w:p w:rsidR="00AD360E" w:rsidRPr="00AD360E" w:rsidRDefault="00AD360E" w:rsidP="00D617EF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использовать изученные речевые алгоритмы при общении.</w:t>
      </w:r>
    </w:p>
    <w:p w:rsidR="00AD360E" w:rsidRPr="00AD360E" w:rsidRDefault="00AD360E" w:rsidP="00D617EF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b/>
          <w:bCs/>
          <w:color w:val="000000"/>
          <w:sz w:val="28"/>
          <w:szCs w:val="28"/>
        </w:rPr>
        <w:t>Планируемые результаты освоения коррекционного курса</w:t>
      </w:r>
    </w:p>
    <w:p w:rsidR="00AD360E" w:rsidRPr="00AD360E" w:rsidRDefault="00AD360E" w:rsidP="00D617EF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называть своё имя;</w:t>
      </w:r>
    </w:p>
    <w:p w:rsidR="00AD360E" w:rsidRPr="00AD360E" w:rsidRDefault="00AD360E" w:rsidP="00D617EF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реагировать на обращение поворотом головы, взглядом;</w:t>
      </w:r>
    </w:p>
    <w:p w:rsidR="00AD360E" w:rsidRPr="00AD360E" w:rsidRDefault="00AD360E" w:rsidP="00D617EF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подражать движениям и речи взрослого человека;</w:t>
      </w:r>
    </w:p>
    <w:p w:rsidR="00AD360E" w:rsidRPr="00AD360E" w:rsidRDefault="00AD360E" w:rsidP="00D617EF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t>выражать свои намерения посредством тотальной коммуникации (использования предметных, жестовых, графических символов)</w:t>
      </w:r>
    </w:p>
    <w:p w:rsidR="00AD360E" w:rsidRPr="00AD360E" w:rsidRDefault="00AD360E" w:rsidP="00AD360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AD360E">
        <w:rPr>
          <w:color w:val="000000"/>
          <w:sz w:val="28"/>
          <w:szCs w:val="28"/>
        </w:rPr>
        <w:lastRenderedPageBreak/>
        <w:t>Основное содержание коррекционной программы</w:t>
      </w:r>
    </w:p>
    <w:tbl>
      <w:tblPr>
        <w:tblW w:w="9915" w:type="dxa"/>
        <w:tblCellMar>
          <w:top w:w="21" w:type="dxa"/>
          <w:left w:w="21" w:type="dxa"/>
          <w:bottom w:w="21" w:type="dxa"/>
          <w:right w:w="21" w:type="dxa"/>
        </w:tblCellMar>
        <w:tblLook w:val="04A0" w:firstRow="1" w:lastRow="0" w:firstColumn="1" w:lastColumn="0" w:noHBand="0" w:noVBand="1"/>
      </w:tblPr>
      <w:tblGrid>
        <w:gridCol w:w="405"/>
        <w:gridCol w:w="4350"/>
        <w:gridCol w:w="5160"/>
      </w:tblGrid>
      <w:tr w:rsidR="00AD360E" w:rsidRPr="00AD360E" w:rsidTr="00EE55F0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Разделы программы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</w:tr>
      <w:tr w:rsidR="00AD360E" w:rsidRPr="00AD360E" w:rsidTr="00EE55F0">
        <w:trPr>
          <w:trHeight w:val="453"/>
        </w:trPr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Невербальная коммуникация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распознавание различных эмоциональных состояний;</w:t>
            </w:r>
          </w:p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отслеживать жесты собеседника и правильно их воспринимать в процессе общения;</w:t>
            </w:r>
          </w:p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- демонстрация подходящих к случаю жестов.</w:t>
            </w:r>
          </w:p>
        </w:tc>
      </w:tr>
      <w:tr w:rsidR="00AD360E" w:rsidRPr="00AD360E" w:rsidTr="00EE55F0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color w:val="000000"/>
                <w:sz w:val="28"/>
                <w:szCs w:val="28"/>
              </w:rPr>
              <w:t>Вербальная коммуникация</w:t>
            </w:r>
          </w:p>
        </w:tc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360E" w:rsidRPr="00AD360E" w:rsidRDefault="00AD360E" w:rsidP="00EE55F0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AD360E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AD360E">
              <w:rPr>
                <w:color w:val="000000"/>
                <w:sz w:val="28"/>
                <w:szCs w:val="28"/>
              </w:rPr>
              <w:t>подбор нужных речевых формул приветствия, прощания, знакомства, извинения и просьбы.</w:t>
            </w:r>
          </w:p>
        </w:tc>
      </w:tr>
    </w:tbl>
    <w:p w:rsidR="00AD360E" w:rsidRPr="00AD360E" w:rsidRDefault="00AD360E" w:rsidP="00AD360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D360E" w:rsidRPr="00C83F92" w:rsidRDefault="00AD360E" w:rsidP="00AD360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C83F92">
        <w:rPr>
          <w:b/>
          <w:bCs/>
          <w:color w:val="000000"/>
          <w:sz w:val="28"/>
          <w:szCs w:val="28"/>
        </w:rPr>
        <w:t>Тематическое планирование коррекционного курса</w:t>
      </w:r>
    </w:p>
    <w:p w:rsidR="00C83F92" w:rsidRDefault="00AD360E" w:rsidP="00C83F92">
      <w:pPr>
        <w:pStyle w:val="a4"/>
        <w:shd w:val="clear" w:color="auto" w:fill="FFFFFF"/>
        <w:spacing w:before="0" w:beforeAutospacing="0" w:after="150" w:afterAutospacing="0"/>
        <w:jc w:val="center"/>
        <w:rPr>
          <w:rFonts w:eastAsia="Times New Roman"/>
          <w:b/>
          <w:color w:val="000000"/>
          <w:sz w:val="28"/>
          <w:szCs w:val="28"/>
        </w:rPr>
      </w:pPr>
      <w:r w:rsidRPr="00C83F92">
        <w:rPr>
          <w:b/>
          <w:bCs/>
          <w:color w:val="000000"/>
          <w:sz w:val="28"/>
          <w:szCs w:val="28"/>
        </w:rPr>
        <w:t xml:space="preserve">«Коррекционно-развивающее занятие с </w:t>
      </w:r>
      <w:r w:rsidR="00C83F92" w:rsidRPr="00C83F92">
        <w:rPr>
          <w:b/>
          <w:bCs/>
          <w:color w:val="000000"/>
          <w:sz w:val="28"/>
          <w:szCs w:val="28"/>
        </w:rPr>
        <w:t>логопедом»</w:t>
      </w:r>
      <w:r w:rsidR="00C83F92" w:rsidRPr="00C83F92">
        <w:rPr>
          <w:color w:val="000000"/>
          <w:sz w:val="28"/>
          <w:szCs w:val="28"/>
        </w:rPr>
        <w:t xml:space="preserve"> у</w:t>
      </w:r>
      <w:r w:rsidR="00EE55F0" w:rsidRPr="00C83F92">
        <w:rPr>
          <w:rFonts w:eastAsia="Times New Roman"/>
          <w:b/>
          <w:color w:val="000000"/>
          <w:sz w:val="28"/>
          <w:szCs w:val="28"/>
        </w:rPr>
        <w:t xml:space="preserve"> учащихся с </w:t>
      </w:r>
      <w:r w:rsidR="004360FF" w:rsidRPr="00C83F92">
        <w:rPr>
          <w:rFonts w:eastAsia="Times New Roman"/>
          <w:b/>
          <w:color w:val="000000"/>
          <w:sz w:val="28"/>
          <w:szCs w:val="28"/>
        </w:rPr>
        <w:t>РАС</w:t>
      </w:r>
      <w:r w:rsidR="00C83F92"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EE55F0" w:rsidRPr="00C83F92" w:rsidRDefault="004360FF" w:rsidP="00C83F92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C83F92">
        <w:rPr>
          <w:rFonts w:eastAsia="Times New Roman"/>
          <w:b/>
          <w:color w:val="000000"/>
          <w:sz w:val="28"/>
          <w:szCs w:val="28"/>
        </w:rPr>
        <w:t>1</w:t>
      </w:r>
      <w:r w:rsidR="00EE55F0" w:rsidRPr="00C83F92">
        <w:rPr>
          <w:rFonts w:eastAsia="Times New Roman"/>
          <w:b/>
          <w:color w:val="000000"/>
          <w:sz w:val="28"/>
          <w:szCs w:val="28"/>
        </w:rPr>
        <w:t xml:space="preserve"> класс</w:t>
      </w:r>
    </w:p>
    <w:p w:rsidR="00EE55F0" w:rsidRPr="00EE55F0" w:rsidRDefault="00EE55F0" w:rsidP="00EE55F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TableGrid"/>
        <w:tblW w:w="9411" w:type="dxa"/>
        <w:tblInd w:w="223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591"/>
        <w:gridCol w:w="6024"/>
        <w:gridCol w:w="857"/>
        <w:gridCol w:w="974"/>
        <w:gridCol w:w="965"/>
      </w:tblGrid>
      <w:tr w:rsidR="00EE55F0" w:rsidRPr="00EE55F0" w:rsidTr="00EE55F0">
        <w:trPr>
          <w:trHeight w:val="80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F0" w:rsidRPr="00EE55F0" w:rsidRDefault="00EE55F0" w:rsidP="00EE55F0">
            <w:pPr>
              <w:spacing w:after="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EE55F0" w:rsidRPr="00EE55F0" w:rsidRDefault="00EE55F0" w:rsidP="00EE55F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F0" w:rsidRPr="00EE55F0" w:rsidRDefault="00EE55F0" w:rsidP="00EE55F0">
            <w:pPr>
              <w:ind w:left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F0" w:rsidRPr="00EE55F0" w:rsidRDefault="00EE55F0" w:rsidP="00EE55F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Кол-во часов  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55F0" w:rsidRPr="00EE55F0" w:rsidRDefault="00EE55F0" w:rsidP="00EE55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Дата</w:t>
            </w:r>
          </w:p>
          <w:p w:rsidR="00EE55F0" w:rsidRPr="00EE55F0" w:rsidRDefault="00EE55F0" w:rsidP="00EE55F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          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F0" w:rsidRPr="00EE55F0" w:rsidRDefault="00EE55F0" w:rsidP="00EE55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E55F0" w:rsidRPr="00EE55F0" w:rsidRDefault="00EE55F0" w:rsidP="00EE55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  <w:p w:rsidR="00EE55F0" w:rsidRPr="00EE55F0" w:rsidRDefault="00EE55F0" w:rsidP="00EE55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7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Обследование состояния артикуляционной моторики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0C09DE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43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Обследование фонематического восприятия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50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 тема: «Осень». Развитие слухового внимания.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4360FF">
        <w:trPr>
          <w:trHeight w:val="65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 звук «А». Звукоподражания. Понятия «одинаковый - разный».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47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«Овощи». Закрепление понятий «одинаковый- разный»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55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Употребление глаголов: «дай», «на».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6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«У». Звукоподражания. Знакомство с понятиями «мужчина», «женщина».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6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«У». Звукоподражания. Лексическая тема «Фрукты».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3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«А», «У». Звукоподражания. Знакомство с понятиями «живое» - «неживое».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Употребление глаголов: «дай», «на», «положи», возьми».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3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Гласный звук «И». Звукоподражания. Дифференциация понятий «живое» </w:t>
            </w:r>
            <w:proofErr w:type="gramStart"/>
            <w:r w:rsidRPr="004360FF">
              <w:rPr>
                <w:color w:val="000000"/>
              </w:rPr>
              <w:t>-«</w:t>
            </w:r>
            <w:proofErr w:type="gramEnd"/>
            <w:r w:rsidRPr="004360FF">
              <w:rPr>
                <w:color w:val="000000"/>
              </w:rPr>
              <w:t>неживое»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«Одежда». Употребление простых глаголов: «дай», «на», «надеть», «снять».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Гласный звук «О». Звукоподражания. Выделение птиц среди других предметов.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«И», «О». Звукоподражания. Выделение птиц среди других животных.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«А», «И», «О». Дифференциация с использованием символов и жестов.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51F4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«Человек, части тела». Знакомство с местоимениями «он», «она».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Гласные звуки «У», «И», «О». Дифференциация с использованием символов и жестов.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гласных звуков. Выполнение действий: иди, сиди, стой.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-Пение слитных гласных звуков. Понимание значения глаголов «петь», «молчать».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Определение последовательности звуков в </w:t>
            </w:r>
            <w:proofErr w:type="spellStart"/>
            <w:r w:rsidRPr="004360FF">
              <w:rPr>
                <w:color w:val="000000"/>
              </w:rPr>
              <w:t>звукокомплексах</w:t>
            </w:r>
            <w:proofErr w:type="spellEnd"/>
            <w:r w:rsidRPr="004360FF">
              <w:rPr>
                <w:color w:val="000000"/>
              </w:rPr>
              <w:t>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«М». Звукоподражания: «</w:t>
            </w:r>
            <w:proofErr w:type="spellStart"/>
            <w:r w:rsidRPr="004360FF">
              <w:rPr>
                <w:color w:val="000000"/>
              </w:rPr>
              <w:t>му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», «мяу», «</w:t>
            </w:r>
            <w:proofErr w:type="spellStart"/>
            <w:r w:rsidRPr="004360FF">
              <w:rPr>
                <w:color w:val="000000"/>
              </w:rPr>
              <w:t>ме</w:t>
            </w:r>
            <w:proofErr w:type="spellEnd"/>
            <w:r w:rsidRPr="004360FF">
              <w:rPr>
                <w:color w:val="000000"/>
              </w:rPr>
              <w:t>». Выделение людей среди других объектов.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«М» Слова: мама, мой, Мила, мыть.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Звукоподражания: «пи», «пух».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5C4A8A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Эмоциональные восклицания»: «оп», «прыг».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«П», «</w:t>
            </w:r>
            <w:proofErr w:type="spellStart"/>
            <w:r w:rsidRPr="004360FF">
              <w:rPr>
                <w:color w:val="000000"/>
              </w:rPr>
              <w:t>Пь</w:t>
            </w:r>
            <w:proofErr w:type="spellEnd"/>
            <w:r w:rsidRPr="004360FF">
              <w:rPr>
                <w:color w:val="000000"/>
              </w:rPr>
              <w:t>». Слова «папа, Поля, пить».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«М», «П». Интонационное деление слов на слоги.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«М», «П». Интонационное деление слов на слоги.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Звукоподражания: «</w:t>
            </w:r>
            <w:proofErr w:type="spellStart"/>
            <w:r w:rsidRPr="004360FF">
              <w:rPr>
                <w:color w:val="000000"/>
              </w:rPr>
              <w:t>бе</w:t>
            </w:r>
            <w:proofErr w:type="spellEnd"/>
            <w:r w:rsidRPr="004360FF">
              <w:rPr>
                <w:color w:val="000000"/>
              </w:rPr>
              <w:t>», «бом», «</w:t>
            </w:r>
            <w:proofErr w:type="spellStart"/>
            <w:r w:rsidRPr="004360FF">
              <w:rPr>
                <w:color w:val="000000"/>
              </w:rPr>
              <w:t>би-би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буль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Эмоциональные восклицания: «бай», «бо-бо», «бух».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». Слово «баба». Однословная фраза с эмоциональным восклицанием.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Отработка звуков «Б», «</w:t>
            </w:r>
            <w:proofErr w:type="spellStart"/>
            <w:r w:rsidRPr="004360FF">
              <w:rPr>
                <w:color w:val="000000"/>
              </w:rPr>
              <w:t>Бь</w:t>
            </w:r>
            <w:proofErr w:type="spellEnd"/>
            <w:r w:rsidRPr="004360FF">
              <w:rPr>
                <w:color w:val="000000"/>
              </w:rPr>
              <w:t>» в словах. Развитие умения слушать речь.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Имитация звуков ветра. Работа с голосом.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Учимся произносить слова: вата, вода, Витя, Вова. Дифференциация слов по первому слогу.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«В», «</w:t>
            </w:r>
            <w:proofErr w:type="spellStart"/>
            <w:r w:rsidRPr="004360FF">
              <w:rPr>
                <w:color w:val="000000"/>
              </w:rPr>
              <w:t>Вь</w:t>
            </w:r>
            <w:proofErr w:type="spellEnd"/>
            <w:r w:rsidRPr="004360FF">
              <w:rPr>
                <w:color w:val="000000"/>
              </w:rPr>
              <w:t>». Имитация различных звуков, работа с голосом.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Понимание значения простых глаголов: сидит, ест, бежит, идет, стоит.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>». Звукоподражания «ку», «ко», «кар», «кря».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4360FF"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>». Звукоподражания «ку-ку», «</w:t>
            </w:r>
            <w:proofErr w:type="spellStart"/>
            <w:r w:rsidRPr="004360FF">
              <w:rPr>
                <w:color w:val="000000"/>
              </w:rPr>
              <w:t>Кач</w:t>
            </w:r>
            <w:proofErr w:type="spellEnd"/>
            <w:r w:rsidRPr="004360FF">
              <w:rPr>
                <w:color w:val="000000"/>
              </w:rPr>
              <w:t>», «кап».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C83F92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6322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«К», «</w:t>
            </w:r>
            <w:proofErr w:type="spellStart"/>
            <w:r w:rsidRPr="004360FF">
              <w:rPr>
                <w:color w:val="000000"/>
              </w:rPr>
              <w:t>Кь</w:t>
            </w:r>
            <w:proofErr w:type="spellEnd"/>
            <w:r w:rsidRPr="004360FF">
              <w:rPr>
                <w:color w:val="000000"/>
              </w:rPr>
              <w:t xml:space="preserve">». Слова: Катя, 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, киса, Коля.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Активизация речи. Употребление фраз на основе ранее отработанного речевого материала. </w:t>
            </w:r>
            <w:proofErr w:type="gramStart"/>
            <w:r w:rsidRPr="004360FF">
              <w:rPr>
                <w:color w:val="000000"/>
              </w:rPr>
              <w:t>« Катя</w:t>
            </w:r>
            <w:proofErr w:type="gramEnd"/>
            <w:r w:rsidRPr="004360FF">
              <w:rPr>
                <w:color w:val="000000"/>
              </w:rPr>
              <w:t>, бух» «Киса, оп». «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 xml:space="preserve">, </w:t>
            </w:r>
            <w:proofErr w:type="spellStart"/>
            <w:r w:rsidRPr="004360FF">
              <w:rPr>
                <w:color w:val="000000"/>
              </w:rPr>
              <w:t>кач-кач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Объединение предметов по смыслу. Сопровождение действий доступной речью («кап», «</w:t>
            </w:r>
            <w:proofErr w:type="spellStart"/>
            <w:r w:rsidRPr="004360FF">
              <w:rPr>
                <w:color w:val="000000"/>
              </w:rPr>
              <w:t>би</w:t>
            </w:r>
            <w:proofErr w:type="spellEnd"/>
            <w:r w:rsidRPr="004360FF">
              <w:rPr>
                <w:color w:val="000000"/>
              </w:rPr>
              <w:t>», «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», «пух»).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Понятия «большой-маленький». Голосовая модуляция: «ООО!», «пи-пи-пи».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C83F92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Животные и их детеныши. Накорми животных.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«Г», «</w:t>
            </w:r>
            <w:proofErr w:type="spellStart"/>
            <w:r w:rsidRPr="004360FF">
              <w:rPr>
                <w:color w:val="000000"/>
              </w:rPr>
              <w:t>Гь</w:t>
            </w:r>
            <w:proofErr w:type="spellEnd"/>
            <w:r w:rsidRPr="004360FF">
              <w:rPr>
                <w:color w:val="000000"/>
              </w:rPr>
              <w:t>». Звукоподражания: «</w:t>
            </w:r>
            <w:proofErr w:type="gramStart"/>
            <w:r w:rsidRPr="004360FF">
              <w:rPr>
                <w:color w:val="000000"/>
              </w:rPr>
              <w:t>га-га</w:t>
            </w:r>
            <w:proofErr w:type="gramEnd"/>
            <w:r w:rsidRPr="004360FF">
              <w:rPr>
                <w:color w:val="000000"/>
              </w:rPr>
              <w:t>», «гуля», иго-</w:t>
            </w:r>
            <w:proofErr w:type="spellStart"/>
            <w:r w:rsidRPr="004360FF">
              <w:rPr>
                <w:color w:val="000000"/>
              </w:rPr>
              <w:t>го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Звуки: «Г», «</w:t>
            </w:r>
            <w:proofErr w:type="spellStart"/>
            <w:r w:rsidRPr="004360FF">
              <w:rPr>
                <w:color w:val="000000"/>
              </w:rPr>
              <w:t>Гь</w:t>
            </w:r>
            <w:proofErr w:type="spellEnd"/>
            <w:r w:rsidRPr="004360FF">
              <w:rPr>
                <w:color w:val="000000"/>
              </w:rPr>
              <w:t>». «</w:t>
            </w:r>
            <w:proofErr w:type="gramStart"/>
            <w:r w:rsidRPr="004360FF">
              <w:rPr>
                <w:color w:val="000000"/>
              </w:rPr>
              <w:t>Гоп»-</w:t>
            </w:r>
            <w:proofErr w:type="gramEnd"/>
            <w:r w:rsidRPr="004360FF">
              <w:rPr>
                <w:color w:val="000000"/>
              </w:rPr>
              <w:t xml:space="preserve"> едем на лошадке. Дифференциация гласного звука «о» в слогах.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Животные. Употребление простых глаголов.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«Х», «</w:t>
            </w:r>
            <w:proofErr w:type="spellStart"/>
            <w:r w:rsidRPr="004360FF">
              <w:rPr>
                <w:color w:val="000000"/>
              </w:rPr>
              <w:t>Хь</w:t>
            </w:r>
            <w:proofErr w:type="spellEnd"/>
            <w:r w:rsidRPr="004360FF">
              <w:rPr>
                <w:color w:val="000000"/>
              </w:rPr>
              <w:t xml:space="preserve">». </w:t>
            </w:r>
            <w:proofErr w:type="spellStart"/>
            <w:r w:rsidRPr="004360FF">
              <w:rPr>
                <w:color w:val="000000"/>
              </w:rPr>
              <w:t>Иммитация</w:t>
            </w:r>
            <w:proofErr w:type="spellEnd"/>
            <w:r w:rsidRPr="004360FF">
              <w:rPr>
                <w:color w:val="000000"/>
              </w:rPr>
              <w:t xml:space="preserve"> различных звуков.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«Х», «</w:t>
            </w:r>
            <w:proofErr w:type="spellStart"/>
            <w:r w:rsidRPr="004360FF">
              <w:rPr>
                <w:color w:val="000000"/>
              </w:rPr>
              <w:t>Хь</w:t>
            </w:r>
            <w:proofErr w:type="spellEnd"/>
            <w:r w:rsidRPr="004360FF">
              <w:rPr>
                <w:color w:val="000000"/>
              </w:rPr>
              <w:t>». Употребление простых глаголов.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2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6322F5" w:rsidP="004360FF">
            <w:pPr>
              <w:ind w:left="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Звукоподражания: «тюк» (топор), «тик-так», «ту», «тук». Соотнесения слова с картинкой.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Эмоциональное восклицание «топ». Употребление фраз «Папа, топ», «Тетя, топ» и т.п.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». Употребление слов: «Тата», «Толя», «Тома», «тетя», «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», «Катя».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4.04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 xml:space="preserve">». </w:t>
            </w:r>
            <w:proofErr w:type="spellStart"/>
            <w:r w:rsidRPr="004360FF">
              <w:rPr>
                <w:color w:val="000000"/>
              </w:rPr>
              <w:t>Чистоговорки</w:t>
            </w:r>
            <w:proofErr w:type="spellEnd"/>
            <w:r w:rsidRPr="004360FF">
              <w:rPr>
                <w:color w:val="000000"/>
              </w:rPr>
              <w:t>. Работа с ритмом.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вокруг нас. Уточнение произношения согласных звуков в звукоподражаниях. Функциональное назначение предметов.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«Н», «</w:t>
            </w:r>
            <w:proofErr w:type="spellStart"/>
            <w:r w:rsidRPr="004360FF">
              <w:rPr>
                <w:color w:val="000000"/>
              </w:rPr>
              <w:t>Нь</w:t>
            </w:r>
            <w:proofErr w:type="spellEnd"/>
            <w:r w:rsidRPr="004360FF">
              <w:rPr>
                <w:color w:val="000000"/>
              </w:rPr>
              <w:t>». Звукоподражание: «Но».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Эмоциональное восклицание: «На»! Употребление фраз; «На, тетя», «На, </w:t>
            </w:r>
            <w:proofErr w:type="spellStart"/>
            <w:r w:rsidRPr="004360FF">
              <w:rPr>
                <w:color w:val="000000"/>
              </w:rPr>
              <w:t>Котя</w:t>
            </w:r>
            <w:proofErr w:type="spellEnd"/>
            <w:r w:rsidRPr="004360FF">
              <w:rPr>
                <w:color w:val="000000"/>
              </w:rPr>
              <w:t>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Звуки «Т», «</w:t>
            </w:r>
            <w:proofErr w:type="spellStart"/>
            <w:r w:rsidRPr="004360FF">
              <w:rPr>
                <w:color w:val="000000"/>
              </w:rPr>
              <w:t>Ть</w:t>
            </w:r>
            <w:proofErr w:type="spellEnd"/>
            <w:r w:rsidRPr="004360FF">
              <w:rPr>
                <w:color w:val="000000"/>
              </w:rPr>
              <w:t>», «Н», «</w:t>
            </w:r>
            <w:proofErr w:type="spellStart"/>
            <w:r w:rsidRPr="004360FF">
              <w:rPr>
                <w:color w:val="000000"/>
              </w:rPr>
              <w:t>Нь</w:t>
            </w:r>
            <w:proofErr w:type="spellEnd"/>
            <w:r w:rsidRPr="004360FF">
              <w:rPr>
                <w:color w:val="000000"/>
              </w:rPr>
              <w:t>». Слова «</w:t>
            </w:r>
            <w:proofErr w:type="spellStart"/>
            <w:r w:rsidRPr="004360FF">
              <w:rPr>
                <w:color w:val="000000"/>
              </w:rPr>
              <w:t>Ната</w:t>
            </w:r>
            <w:proofErr w:type="spellEnd"/>
            <w:r w:rsidRPr="004360FF">
              <w:rPr>
                <w:color w:val="000000"/>
              </w:rPr>
              <w:t>», «Тема». Составление слов из букв. «Одень, детей на прогулку».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«Ф». Цветы. Эмоциональные восклицания: «Фу!», «</w:t>
            </w:r>
            <w:proofErr w:type="spellStart"/>
            <w:r w:rsidRPr="004360FF">
              <w:rPr>
                <w:color w:val="000000"/>
              </w:rPr>
              <w:t>Фо</w:t>
            </w:r>
            <w:proofErr w:type="spellEnd"/>
            <w:r w:rsidRPr="004360FF">
              <w:rPr>
                <w:color w:val="000000"/>
              </w:rPr>
              <w:t>!», «Фи!»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Звук «Ф». Гласные звуки и звук «Ф» «Продукты питания». Один-много.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8F5964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  <w:r w:rsidR="004360FF" w:rsidRPr="008F5964">
              <w:rPr>
                <w:rFonts w:ascii="Times New Roman" w:eastAsia="Times New Roman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Имена близких людей.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Употребление местоимений «я».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30.04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Лексическая тема: «Семья». Употребление местоимений «они».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5.05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согласных звуков. Работа с ритмом.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7.05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согласных звуков. Работа с интонацией.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12.05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  <w:r w:rsidR="00DA022F">
              <w:rPr>
                <w:rFonts w:ascii="Times New Roman" w:eastAsia="Times New Roman" w:hAnsi="Times New Roman" w:cs="Times New Roman"/>
                <w:color w:val="000000"/>
                <w:sz w:val="24"/>
              </w:rPr>
              <w:t>-64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Различение ранее изученных глаголов.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DA022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14.05-19.05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8F5964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DA02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DA022F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>Уточнение произношения звука «Ы» (вызывание). Знакомство с символом.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8F5964" w:rsidRDefault="004360FF" w:rsidP="004360FF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4360F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DA02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DA022F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4360FF" w:rsidRPr="004360FF" w:rsidRDefault="004360F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  <w:r w:rsidRPr="004360FF">
              <w:rPr>
                <w:color w:val="000000"/>
              </w:rPr>
              <w:t xml:space="preserve">Определение гласных звуков в односложных словах (ум, </w:t>
            </w:r>
            <w:proofErr w:type="spellStart"/>
            <w:r w:rsidRPr="004360FF">
              <w:rPr>
                <w:color w:val="000000"/>
              </w:rPr>
              <w:t>ам</w:t>
            </w:r>
            <w:proofErr w:type="spellEnd"/>
            <w:r w:rsidRPr="004360FF">
              <w:rPr>
                <w:color w:val="000000"/>
              </w:rPr>
              <w:t>, оп, мак, дом, бык, кот).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EE55F0" w:rsidRDefault="004360FF" w:rsidP="004360FF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0C09DE" w:rsidRDefault="004360FF" w:rsidP="004360FF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09D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25.05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0FF" w:rsidRPr="006322F5" w:rsidRDefault="004360FF" w:rsidP="004360FF">
            <w:pPr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DA022F" w:rsidRPr="00EE55F0" w:rsidTr="005C4A8A">
        <w:trPr>
          <w:trHeight w:val="38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22F" w:rsidRPr="00EE55F0" w:rsidRDefault="00DA022F" w:rsidP="004360F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DA022F" w:rsidRPr="004360FF" w:rsidRDefault="00DA022F" w:rsidP="004360FF">
            <w:pPr>
              <w:pStyle w:val="a4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22F" w:rsidRPr="00EE55F0" w:rsidRDefault="00DA022F" w:rsidP="004360FF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22F" w:rsidRPr="00EE55F0" w:rsidRDefault="00DA022F" w:rsidP="004360FF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22F" w:rsidRPr="00EE55F0" w:rsidRDefault="00DA022F" w:rsidP="004360F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EE55F0" w:rsidRPr="00EE55F0" w:rsidRDefault="00EE55F0" w:rsidP="00EE55F0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E55F0" w:rsidRPr="00EE55F0" w:rsidRDefault="00EE55F0" w:rsidP="00EE55F0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E55F0" w:rsidRPr="00EE55F0" w:rsidRDefault="00EE55F0" w:rsidP="00EE55F0">
      <w:pPr>
        <w:spacing w:after="13" w:line="240" w:lineRule="auto"/>
        <w:ind w:left="312" w:hanging="11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0C09DE" w:rsidRPr="00EE55F0" w:rsidTr="00EE55F0">
        <w:trPr>
          <w:trHeight w:val="283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8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0C09DE" w:rsidRPr="00EE55F0" w:rsidTr="00EE55F0">
        <w:trPr>
          <w:trHeight w:val="283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6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</w:tr>
      <w:tr w:rsidR="000C09DE" w:rsidRPr="00EE55F0" w:rsidTr="00EE55F0">
        <w:trPr>
          <w:trHeight w:val="283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2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9DE" w:rsidRPr="00EE55F0" w:rsidTr="00EE55F0">
        <w:trPr>
          <w:trHeight w:val="283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4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МБОУ </w:t>
            </w:r>
            <w:proofErr w:type="spellStart"/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Кашарской</w:t>
            </w:r>
            <w:proofErr w:type="spellEnd"/>
            <w:r w:rsidRPr="00EE55F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СОШ</w:t>
            </w:r>
          </w:p>
        </w:tc>
      </w:tr>
      <w:tr w:rsidR="000C09DE" w:rsidRPr="00EE55F0" w:rsidTr="00EE55F0">
        <w:trPr>
          <w:trHeight w:val="259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52" w:lineRule="exact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0C09DE" w:rsidRPr="00EE55F0" w:rsidRDefault="000C09DE" w:rsidP="00EE55F0">
            <w:pPr>
              <w:spacing w:after="13" w:line="252" w:lineRule="exact"/>
              <w:ind w:left="312" w:right="600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0C09DE" w:rsidRPr="00EE55F0" w:rsidRDefault="000C09DE" w:rsidP="00EE55F0">
            <w:pPr>
              <w:spacing w:after="13" w:line="252" w:lineRule="exact"/>
              <w:ind w:left="312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46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0C09DE" w:rsidRPr="00EE55F0" w:rsidTr="00EE55F0">
        <w:trPr>
          <w:trHeight w:val="287"/>
        </w:trPr>
        <w:tc>
          <w:tcPr>
            <w:tcW w:w="6082" w:type="dxa"/>
            <w:gridSpan w:val="2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9DE" w:rsidRPr="00EE55F0" w:rsidTr="00EE55F0">
        <w:trPr>
          <w:trHeight w:val="192"/>
        </w:trPr>
        <w:tc>
          <w:tcPr>
            <w:tcW w:w="3551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right="3880" w:hanging="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0C09DE" w:rsidRPr="00EE55F0" w:rsidRDefault="000C09DE" w:rsidP="00EE55F0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EE55F0" w:rsidRPr="00EE55F0" w:rsidRDefault="00EE55F0" w:rsidP="00EE55F0">
      <w:pPr>
        <w:spacing w:after="13" w:line="240" w:lineRule="auto"/>
        <w:ind w:left="312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360E" w:rsidRPr="00AD360E" w:rsidRDefault="00AD360E" w:rsidP="00AD360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sectPr w:rsidR="00AD360E" w:rsidRPr="00AD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51CD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62AC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F2183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743C2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AA635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1C6A1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EA5"/>
    <w:rsid w:val="000C09DE"/>
    <w:rsid w:val="000D39E1"/>
    <w:rsid w:val="001C16F0"/>
    <w:rsid w:val="00352551"/>
    <w:rsid w:val="004360FF"/>
    <w:rsid w:val="00544EA5"/>
    <w:rsid w:val="005C4A8A"/>
    <w:rsid w:val="005C51F4"/>
    <w:rsid w:val="006322F5"/>
    <w:rsid w:val="006C1635"/>
    <w:rsid w:val="007B0C65"/>
    <w:rsid w:val="008F5964"/>
    <w:rsid w:val="00AD360E"/>
    <w:rsid w:val="00B638F4"/>
    <w:rsid w:val="00B807AF"/>
    <w:rsid w:val="00C83F92"/>
    <w:rsid w:val="00D617EF"/>
    <w:rsid w:val="00D73902"/>
    <w:rsid w:val="00DA022F"/>
    <w:rsid w:val="00EE55F0"/>
    <w:rsid w:val="00F0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A5EA5-04E3-477C-9DE5-AB1CE3FB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60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D36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36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AD36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36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360E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styleId="a3">
    <w:name w:val="Hyperlink"/>
    <w:basedOn w:val="a0"/>
    <w:uiPriority w:val="99"/>
    <w:semiHidden/>
    <w:unhideWhenUsed/>
    <w:rsid w:val="00AD360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3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i">
    <w:name w:val="ui"/>
    <w:basedOn w:val="a0"/>
    <w:rsid w:val="00AD360E"/>
  </w:style>
  <w:style w:type="character" w:customStyle="1" w:styleId="price">
    <w:name w:val="price"/>
    <w:basedOn w:val="a0"/>
    <w:rsid w:val="00AD360E"/>
  </w:style>
  <w:style w:type="character" w:customStyle="1" w:styleId="oldprice">
    <w:name w:val="oldprice"/>
    <w:basedOn w:val="a0"/>
    <w:rsid w:val="00AD360E"/>
  </w:style>
  <w:style w:type="character" w:customStyle="1" w:styleId="addcommenttext">
    <w:name w:val="add_comment_text"/>
    <w:basedOn w:val="a0"/>
    <w:rsid w:val="00AD360E"/>
  </w:style>
  <w:style w:type="paragraph" w:customStyle="1" w:styleId="b-blog-listtitle">
    <w:name w:val="b-blog-list__title"/>
    <w:basedOn w:val="a"/>
    <w:rsid w:val="00AD3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-blog-listdate">
    <w:name w:val="b-blog-list__date"/>
    <w:basedOn w:val="a0"/>
    <w:rsid w:val="00AD360E"/>
  </w:style>
  <w:style w:type="character" w:customStyle="1" w:styleId="b-share-form-button">
    <w:name w:val="b-share-form-button"/>
    <w:basedOn w:val="a0"/>
    <w:rsid w:val="00AD360E"/>
  </w:style>
  <w:style w:type="character" w:customStyle="1" w:styleId="b-share-popupitemtext">
    <w:name w:val="b-share-popup__item__text"/>
    <w:basedOn w:val="a0"/>
    <w:rsid w:val="00AD360E"/>
  </w:style>
  <w:style w:type="table" w:customStyle="1" w:styleId="TableGrid">
    <w:name w:val="TableGrid"/>
    <w:rsid w:val="00EE55F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us1</dc:creator>
  <cp:keywords/>
  <dc:description/>
  <cp:lastModifiedBy>W8</cp:lastModifiedBy>
  <cp:revision>6</cp:revision>
  <dcterms:created xsi:type="dcterms:W3CDTF">2022-03-18T11:25:00Z</dcterms:created>
  <dcterms:modified xsi:type="dcterms:W3CDTF">2022-03-18T17:19:00Z</dcterms:modified>
</cp:coreProperties>
</file>